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09905AF" w14:textId="77777777" w:rsidR="004A5207" w:rsidRDefault="004A5207" w:rsidP="00FD49F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</w:p>
    <w:p w14:paraId="65F678A5" w14:textId="6F4FD0FE" w:rsidR="007D3511" w:rsidRDefault="004E5ACA" w:rsidP="00FD49F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INTERLOCUTORY </w:t>
      </w:r>
      <w:r w:rsidR="00982EB1">
        <w:rPr>
          <w:rFonts w:asciiTheme="minorHAnsi" w:hAnsiTheme="minorHAnsi" w:cs="Calibri"/>
          <w:b/>
          <w:bCs/>
          <w:sz w:val="28"/>
        </w:rPr>
        <w:t>APPLICATION FOR</w:t>
      </w:r>
      <w:r w:rsidR="00CE4FD5">
        <w:rPr>
          <w:rFonts w:asciiTheme="minorHAnsi" w:hAnsiTheme="minorHAnsi" w:cs="Calibri"/>
          <w:b/>
          <w:bCs/>
          <w:sz w:val="28"/>
        </w:rPr>
        <w:t xml:space="preserve"> REVIEW OF</w:t>
      </w:r>
      <w:r w:rsidR="00982EB1">
        <w:rPr>
          <w:rFonts w:asciiTheme="minorHAnsi" w:hAnsiTheme="minorHAnsi" w:cs="Calibri"/>
          <w:b/>
          <w:bCs/>
          <w:sz w:val="28"/>
        </w:rPr>
        <w:t xml:space="preserve"> BAIL</w:t>
      </w:r>
      <w:r w:rsidR="006D7156">
        <w:rPr>
          <w:rFonts w:asciiTheme="minorHAnsi" w:hAnsiTheme="minorHAnsi" w:cs="Calibri"/>
          <w:b/>
          <w:bCs/>
          <w:sz w:val="28"/>
        </w:rPr>
        <w:t xml:space="preserve"> BY </w:t>
      </w:r>
      <w:r w:rsidR="008B7C2A">
        <w:rPr>
          <w:rFonts w:asciiTheme="minorHAnsi" w:hAnsiTheme="minorHAnsi" w:cs="Calibri"/>
          <w:b/>
          <w:bCs/>
          <w:sz w:val="28"/>
        </w:rPr>
        <w:t>AUDIO LINK</w:t>
      </w:r>
    </w:p>
    <w:p w14:paraId="7A287022" w14:textId="593D72B1" w:rsidR="00D71416" w:rsidRPr="005B7540" w:rsidRDefault="00D71416" w:rsidP="00D7141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B7540">
        <w:rPr>
          <w:rFonts w:asciiTheme="minorHAnsi" w:hAnsiTheme="minorHAnsi" w:cs="Calibri"/>
          <w:b/>
          <w:bCs/>
        </w:rPr>
        <w:t>Bail Act 19</w:t>
      </w:r>
      <w:r>
        <w:rPr>
          <w:rFonts w:asciiTheme="minorHAnsi" w:hAnsiTheme="minorHAnsi" w:cs="Calibri"/>
          <w:b/>
          <w:bCs/>
        </w:rPr>
        <w:t xml:space="preserve">85 </w:t>
      </w:r>
      <w:r w:rsidR="00842B36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15</w:t>
      </w:r>
    </w:p>
    <w:p w14:paraId="6DC42FB6" w14:textId="77777777" w:rsidR="00217822" w:rsidRPr="008A3A7E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2565DF7F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9A6DD3" w:rsidRPr="00490AD4">
        <w:rPr>
          <w:rFonts w:cs="Arial"/>
          <w:i/>
          <w:iCs/>
        </w:rPr>
        <w:t>MAGISTRATES/YOUTH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6309EE">
        <w:rPr>
          <w:rFonts w:cs="Arial"/>
          <w:b/>
          <w:sz w:val="12"/>
        </w:rPr>
        <w:t xml:space="preserve">Select one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5D29765D" w:rsidR="006250A1" w:rsidRDefault="00DC7ECD" w:rsidP="003E6E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1AAEB198" w14:textId="3ADFC599" w:rsidR="00F71C12" w:rsidRDefault="00F71C12" w:rsidP="003E6E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35AC4CF5" w14:textId="2E112CB2" w:rsidR="00F71C12" w:rsidRDefault="00F71C12" w:rsidP="003E6E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63EC6C66" w14:textId="000766B1" w:rsidR="00F71C12" w:rsidRDefault="00F71C12" w:rsidP="003E6E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36FB3B6A" w14:textId="77777777" w:rsidR="00F71C12" w:rsidRDefault="00F71C12" w:rsidP="003E6E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526BFAA1" w14:textId="6A9BC86F" w:rsidR="00034561" w:rsidRPr="001C1B3A" w:rsidRDefault="00034561" w:rsidP="0003456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C1B3A">
        <w:rPr>
          <w:rFonts w:cs="Arial"/>
          <w:b/>
        </w:rPr>
        <w:t>[</w:t>
      </w:r>
      <w:r w:rsidRPr="001C1B3A">
        <w:rPr>
          <w:rFonts w:cs="Arial"/>
          <w:b/>
          <w:i/>
        </w:rPr>
        <w:t>FULL NAME</w:t>
      </w:r>
      <w:r w:rsidRPr="001C1B3A">
        <w:rPr>
          <w:rFonts w:cs="Arial"/>
          <w:b/>
        </w:rPr>
        <w:t>]</w:t>
      </w:r>
    </w:p>
    <w:p w14:paraId="137ACEE1" w14:textId="10867CB8" w:rsidR="00034561" w:rsidRPr="001C1B3A" w:rsidRDefault="00655A26" w:rsidP="000345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C1B3A">
        <w:rPr>
          <w:rFonts w:cs="Arial"/>
          <w:b/>
        </w:rPr>
        <w:t>Informant</w:t>
      </w:r>
    </w:p>
    <w:p w14:paraId="695F3FCA" w14:textId="77777777" w:rsidR="00034561" w:rsidRPr="001C1B3A" w:rsidDel="00897A6B" w:rsidRDefault="00034561" w:rsidP="00034561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1C1B3A">
        <w:rPr>
          <w:rFonts w:cs="Arial"/>
          <w:b/>
        </w:rPr>
        <w:t>v</w:t>
      </w:r>
    </w:p>
    <w:p w14:paraId="061F0F1D" w14:textId="75654188" w:rsidR="00034561" w:rsidRPr="001C1B3A" w:rsidRDefault="00034561" w:rsidP="0003456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C1B3A">
        <w:rPr>
          <w:rFonts w:cs="Arial"/>
          <w:b/>
        </w:rPr>
        <w:t>[</w:t>
      </w:r>
      <w:r w:rsidRPr="001C1B3A">
        <w:rPr>
          <w:rFonts w:cs="Arial"/>
          <w:b/>
          <w:i/>
        </w:rPr>
        <w:t xml:space="preserve">FULL </w:t>
      </w:r>
      <w:r w:rsidRPr="001C1B3A">
        <w:rPr>
          <w:rFonts w:cs="Arial"/>
          <w:b/>
          <w:i/>
          <w:iCs/>
        </w:rPr>
        <w:t>NAME</w:t>
      </w:r>
      <w:r w:rsidRPr="001C1B3A">
        <w:rPr>
          <w:rFonts w:cs="Arial"/>
          <w:b/>
        </w:rPr>
        <w:t>]</w:t>
      </w:r>
    </w:p>
    <w:p w14:paraId="70938022" w14:textId="3B1E6172" w:rsidR="00034561" w:rsidRPr="00034561" w:rsidRDefault="00034561" w:rsidP="000345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1C1B3A">
        <w:rPr>
          <w:rFonts w:cs="Arial"/>
          <w:b/>
        </w:rPr>
        <w:t>Defendant/Youth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82EB1" w14:paraId="38EF3885" w14:textId="77777777" w:rsidTr="00625783">
        <w:trPr>
          <w:trHeight w:val="720"/>
        </w:trPr>
        <w:tc>
          <w:tcPr>
            <w:tcW w:w="10457" w:type="dxa"/>
            <w:vAlign w:val="center"/>
          </w:tcPr>
          <w:p w14:paraId="6DCEFDE5" w14:textId="1B7422FB" w:rsidR="0074153E" w:rsidRPr="00443B16" w:rsidRDefault="0074153E" w:rsidP="007D41E1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jc w:val="left"/>
              <w:rPr>
                <w:rFonts w:eastAsia="Arial" w:cs="Arial"/>
                <w:szCs w:val="24"/>
              </w:rPr>
            </w:pPr>
            <w:r w:rsidRPr="00F315A1">
              <w:rPr>
                <w:rFonts w:cs="Arial"/>
                <w:b/>
              </w:rPr>
              <w:t xml:space="preserve">Date </w:t>
            </w:r>
            <w:r w:rsidR="00655A26">
              <w:rPr>
                <w:rFonts w:cs="Arial"/>
                <w:b/>
              </w:rPr>
              <w:t>of Application</w:t>
            </w:r>
            <w:r w:rsidRPr="00F315A1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[</w:t>
            </w:r>
            <w:r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</w:tc>
      </w:tr>
    </w:tbl>
    <w:p w14:paraId="4FD69B9D" w14:textId="771CB99D" w:rsidR="00B231A4" w:rsidRPr="003E6EA8" w:rsidRDefault="00B231A4" w:rsidP="003E6EA8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3E6EA8" w:rsidRPr="003E6EA8" w14:paraId="147E0FEC" w14:textId="77777777" w:rsidTr="00655A26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EABAE7A" w14:textId="699F4DB6" w:rsidR="003E6EA8" w:rsidRPr="003E6EA8" w:rsidRDefault="00655A26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bookmarkStart w:id="1" w:name="_Hlk51754935"/>
            <w:r>
              <w:rPr>
                <w:rFonts w:cs="Arial"/>
                <w:b/>
                <w:szCs w:val="22"/>
                <w:lang w:val="en-US"/>
              </w:rPr>
              <w:t>Applicant for bail review</w:t>
            </w:r>
          </w:p>
        </w:tc>
        <w:tc>
          <w:tcPr>
            <w:tcW w:w="3934" w:type="dxa"/>
            <w:tcBorders>
              <w:bottom w:val="nil"/>
            </w:tcBorders>
          </w:tcPr>
          <w:p w14:paraId="3B514D4C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390F2152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E6EA8" w:rsidRPr="003E6EA8" w14:paraId="50F21DED" w14:textId="77777777" w:rsidTr="00655A26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3358F00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78BBCAAA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3E6EA8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75AC987" w14:textId="77777777" w:rsidR="003E6EA8" w:rsidRPr="003E6EA8" w:rsidRDefault="003E6EA8" w:rsidP="003E6EA8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3E6EA8">
              <w:rPr>
                <w:rFonts w:cs="Arial"/>
                <w:b/>
                <w:sz w:val="12"/>
                <w:lang w:val="en-US"/>
              </w:rPr>
              <w:t>Full Name of party</w:t>
            </w:r>
          </w:p>
        </w:tc>
      </w:tr>
      <w:tr w:rsidR="003E6EA8" w:rsidRPr="003E6EA8" w14:paraId="6195AC00" w14:textId="77777777" w:rsidTr="00655A26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372FDC9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E6EA8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D7F0F6B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2E7F380A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E6EA8" w:rsidRPr="003E6EA8" w14:paraId="65B4778B" w14:textId="77777777" w:rsidTr="00655A26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5F46A12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E6EA8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C9607DC" w14:textId="77777777" w:rsidR="003E6EA8" w:rsidRPr="003E6EA8" w:rsidRDefault="003E6EA8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E6EA8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2B85C2A" w14:textId="3486D1F5" w:rsidR="003E6EA8" w:rsidRPr="0035134E" w:rsidRDefault="0035134E" w:rsidP="003E6E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5134E">
              <w:rPr>
                <w:rFonts w:cs="Arial"/>
                <w:b/>
                <w:sz w:val="12"/>
                <w:szCs w:val="12"/>
                <w:lang w:val="en-US"/>
              </w:rPr>
              <w:t>Name of responsible solicitor</w:t>
            </w:r>
          </w:p>
        </w:tc>
      </w:tr>
      <w:bookmarkEnd w:id="1"/>
    </w:tbl>
    <w:p w14:paraId="7074179E" w14:textId="3D7F712B" w:rsidR="00FE12BD" w:rsidRPr="00FC3C3F" w:rsidRDefault="00FE12BD" w:rsidP="009D67EF">
      <w:pPr>
        <w:spacing w:before="240" w:after="120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0196C" w:rsidRPr="0000196C" w14:paraId="5FB152E3" w14:textId="77777777" w:rsidTr="00FE6967">
        <w:tc>
          <w:tcPr>
            <w:tcW w:w="5000" w:type="pct"/>
          </w:tcPr>
          <w:p w14:paraId="42D821B1" w14:textId="77777777" w:rsidR="00FC3C3F" w:rsidRPr="0000196C" w:rsidRDefault="00FC3C3F" w:rsidP="001C1B3A">
            <w:pPr>
              <w:spacing w:before="240" w:after="120"/>
              <w:ind w:right="57"/>
              <w:rPr>
                <w:rFonts w:cs="Arial"/>
                <w:b/>
                <w:szCs w:val="22"/>
              </w:rPr>
            </w:pPr>
            <w:bookmarkStart w:id="2" w:name="_Hlk43386382"/>
            <w:r w:rsidRPr="0000196C">
              <w:rPr>
                <w:rFonts w:cs="Arial"/>
                <w:b/>
                <w:szCs w:val="22"/>
              </w:rPr>
              <w:t>Application details</w:t>
            </w:r>
          </w:p>
          <w:p w14:paraId="789159C4" w14:textId="77777777" w:rsidR="00FC3C3F" w:rsidRPr="0000196C" w:rsidRDefault="00FC3C3F" w:rsidP="008A3A7E">
            <w:pPr>
              <w:ind w:right="57"/>
              <w:rPr>
                <w:rFonts w:cs="Arial"/>
                <w:b/>
                <w:szCs w:val="24"/>
              </w:rPr>
            </w:pPr>
          </w:p>
          <w:p w14:paraId="5A187E98" w14:textId="57191924" w:rsidR="0000196C" w:rsidRPr="0000196C" w:rsidRDefault="00034561" w:rsidP="0000196C">
            <w:pPr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7D41E1">
              <w:rPr>
                <w:rFonts w:cs="Arial"/>
              </w:rPr>
              <w:t>A</w:t>
            </w:r>
            <w:r w:rsidR="0000196C" w:rsidRPr="0000196C">
              <w:rPr>
                <w:rFonts w:cs="Arial"/>
              </w:rPr>
              <w:t>pplicant is charged with [</w:t>
            </w:r>
            <w:r w:rsidR="0000196C" w:rsidRPr="0000196C">
              <w:rPr>
                <w:rFonts w:cs="Arial"/>
                <w:i/>
              </w:rPr>
              <w:t>list offences at least by reference to name and Act and section if statutory offences</w:t>
            </w:r>
            <w:r w:rsidR="0000196C" w:rsidRPr="0000196C">
              <w:rPr>
                <w:rFonts w:cs="Arial"/>
              </w:rPr>
              <w:t>].</w:t>
            </w:r>
          </w:p>
          <w:p w14:paraId="78BD6FBF" w14:textId="77777777" w:rsidR="0000196C" w:rsidRPr="0000196C" w:rsidRDefault="0000196C" w:rsidP="0000196C">
            <w:pPr>
              <w:ind w:right="142"/>
              <w:rPr>
                <w:rFonts w:cs="Arial"/>
                <w:b/>
                <w:sz w:val="24"/>
                <w:szCs w:val="24"/>
              </w:rPr>
            </w:pPr>
          </w:p>
          <w:p w14:paraId="1674ED1F" w14:textId="6B4F93B2" w:rsidR="0000196C" w:rsidRPr="0000196C" w:rsidRDefault="00BB734C" w:rsidP="0000196C">
            <w:pPr>
              <w:ind w:right="142"/>
              <w:rPr>
                <w:rFonts w:cs="Arial"/>
                <w:b/>
              </w:rPr>
            </w:pPr>
            <w:r>
              <w:rPr>
                <w:rFonts w:cs="Arial"/>
              </w:rPr>
              <w:t>T</w:t>
            </w:r>
            <w:r w:rsidR="000777E6">
              <w:rPr>
                <w:rFonts w:cs="Arial"/>
              </w:rPr>
              <w:t xml:space="preserve">he </w:t>
            </w:r>
            <w:r w:rsidR="007D41E1">
              <w:rPr>
                <w:rFonts w:cs="Arial"/>
              </w:rPr>
              <w:t>A</w:t>
            </w:r>
            <w:r>
              <w:rPr>
                <w:rFonts w:cs="Arial"/>
              </w:rPr>
              <w:t>pplicant applies</w:t>
            </w:r>
            <w:r w:rsidR="001F4763">
              <w:rPr>
                <w:rFonts w:cs="Arial"/>
              </w:rPr>
              <w:t xml:space="preserve"> to a </w:t>
            </w:r>
            <w:r w:rsidR="001F4763" w:rsidRPr="00DF7BF7">
              <w:rPr>
                <w:rFonts w:cs="Arial"/>
              </w:rPr>
              <w:t>Magistrate</w:t>
            </w:r>
            <w:r w:rsidR="0000196C" w:rsidRPr="0000196C">
              <w:rPr>
                <w:rFonts w:cs="Arial"/>
                <w:i/>
              </w:rPr>
              <w:t xml:space="preserve"> </w:t>
            </w:r>
            <w:r w:rsidR="0000196C" w:rsidRPr="0000196C">
              <w:rPr>
                <w:rFonts w:cs="Arial"/>
              </w:rPr>
              <w:t>to review the decision of a bail authority, namely [</w:t>
            </w:r>
            <w:r w:rsidR="0000196C" w:rsidRPr="0000196C">
              <w:rPr>
                <w:rFonts w:cs="Arial"/>
                <w:i/>
              </w:rPr>
              <w:t>bail authority</w:t>
            </w:r>
            <w:r w:rsidR="0000196C" w:rsidRPr="0000196C">
              <w:rPr>
                <w:rFonts w:cs="Arial"/>
              </w:rPr>
              <w:t>] [</w:t>
            </w:r>
            <w:r w:rsidR="0000196C" w:rsidRPr="0000196C">
              <w:rPr>
                <w:rFonts w:cs="Arial"/>
                <w:i/>
              </w:rPr>
              <w:t>refusing bail</w:t>
            </w:r>
            <w:r w:rsidR="0000196C" w:rsidRPr="0000196C">
              <w:rPr>
                <w:rFonts w:cs="Arial"/>
              </w:rPr>
              <w:t>/</w:t>
            </w:r>
            <w:r w:rsidR="0000196C" w:rsidRPr="0000196C">
              <w:rPr>
                <w:rFonts w:cs="Arial"/>
                <w:i/>
              </w:rPr>
              <w:t xml:space="preserve">granting bail on condition that </w:t>
            </w:r>
            <w:r w:rsidR="0000196C" w:rsidRPr="0000196C">
              <w:rPr>
                <w:rFonts w:cs="Arial"/>
              </w:rPr>
              <w:t>[</w:t>
            </w:r>
            <w:r w:rsidR="0000196C" w:rsidRPr="0000196C">
              <w:rPr>
                <w:rFonts w:cs="Arial"/>
                <w:i/>
              </w:rPr>
              <w:t>condition complained of</w:t>
            </w:r>
            <w:r w:rsidR="0000196C" w:rsidRPr="0000196C">
              <w:rPr>
                <w:rFonts w:cs="Arial"/>
              </w:rPr>
              <w:t>]] made at [</w:t>
            </w:r>
            <w:r w:rsidR="0000196C" w:rsidRPr="0000196C">
              <w:rPr>
                <w:rFonts w:cs="Arial"/>
                <w:i/>
              </w:rPr>
              <w:t>location</w:t>
            </w:r>
            <w:r w:rsidR="0000196C" w:rsidRPr="0000196C">
              <w:rPr>
                <w:rFonts w:cs="Arial"/>
              </w:rPr>
              <w:t>] on [</w:t>
            </w:r>
            <w:r w:rsidR="0000196C" w:rsidRPr="0000196C">
              <w:rPr>
                <w:rFonts w:cs="Arial"/>
                <w:i/>
              </w:rPr>
              <w:t>date</w:t>
            </w:r>
            <w:r w:rsidR="0000196C" w:rsidRPr="0000196C">
              <w:rPr>
                <w:rFonts w:cs="Arial"/>
              </w:rPr>
              <w:t>].</w:t>
            </w:r>
          </w:p>
          <w:p w14:paraId="1F92D991" w14:textId="399D2FD9" w:rsidR="00B264F0" w:rsidRPr="0000196C" w:rsidRDefault="00B264F0" w:rsidP="0000196C">
            <w:pPr>
              <w:spacing w:after="120"/>
              <w:ind w:right="57"/>
              <w:rPr>
                <w:rFonts w:cs="Arial"/>
              </w:rPr>
            </w:pPr>
          </w:p>
        </w:tc>
      </w:tr>
      <w:bookmarkEnd w:id="2"/>
    </w:tbl>
    <w:p w14:paraId="3D770926" w14:textId="313AFB6B" w:rsidR="009612BD" w:rsidRDefault="009612BD" w:rsidP="009D67EF">
      <w:pPr>
        <w:jc w:val="left"/>
        <w:rPr>
          <w:rFonts w:cs="Arial"/>
          <w:b/>
          <w:sz w:val="12"/>
          <w:szCs w:val="18"/>
        </w:rPr>
      </w:pPr>
    </w:p>
    <w:p w14:paraId="3ECBF5EA" w14:textId="77777777" w:rsidR="00700F4A" w:rsidRDefault="00700F4A" w:rsidP="00AE15FC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612BD" w14:paraId="0B57AB54" w14:textId="77777777" w:rsidTr="000D3AE4">
        <w:tc>
          <w:tcPr>
            <w:tcW w:w="10457" w:type="dxa"/>
          </w:tcPr>
          <w:p w14:paraId="79F5506C" w14:textId="77777777" w:rsidR="009612BD" w:rsidRPr="009612BD" w:rsidRDefault="009612BD" w:rsidP="001C1B3A">
            <w:pPr>
              <w:spacing w:before="240" w:after="120"/>
              <w:ind w:right="57"/>
              <w:rPr>
                <w:rFonts w:cs="Arial"/>
                <w:b/>
              </w:rPr>
            </w:pPr>
            <w:r w:rsidRPr="009612BD">
              <w:rPr>
                <w:rFonts w:cs="Arial"/>
                <w:b/>
              </w:rPr>
              <w:t>Result of Application</w:t>
            </w:r>
          </w:p>
          <w:p w14:paraId="531B33AC" w14:textId="77777777" w:rsidR="009612BD" w:rsidRPr="009612BD" w:rsidRDefault="009612BD" w:rsidP="008A3A7E">
            <w:pPr>
              <w:ind w:right="57"/>
              <w:rPr>
                <w:rFonts w:cs="Arial"/>
              </w:rPr>
            </w:pPr>
          </w:p>
          <w:p w14:paraId="559A31D0" w14:textId="61D536E0" w:rsidR="009612BD" w:rsidRPr="009612BD" w:rsidRDefault="009612BD" w:rsidP="000D3AE4">
            <w:pPr>
              <w:ind w:right="57"/>
              <w:rPr>
                <w:rFonts w:cs="Arial"/>
              </w:rPr>
            </w:pPr>
            <w:r w:rsidRPr="009612BD">
              <w:rPr>
                <w:rFonts w:cs="Arial"/>
              </w:rPr>
              <w:t>Name of Magistrate contacted: [</w:t>
            </w:r>
            <w:r w:rsidRPr="009612BD">
              <w:rPr>
                <w:rFonts w:cs="Arial"/>
                <w:i/>
              </w:rPr>
              <w:t>name</w:t>
            </w:r>
            <w:r w:rsidRPr="009612BD">
              <w:rPr>
                <w:rFonts w:cs="Arial"/>
              </w:rPr>
              <w:t>]</w:t>
            </w:r>
          </w:p>
          <w:p w14:paraId="1775DAB9" w14:textId="6338C7B8" w:rsidR="009612BD" w:rsidRPr="009612BD" w:rsidRDefault="009612BD" w:rsidP="000D3AE4">
            <w:pPr>
              <w:ind w:right="57"/>
              <w:rPr>
                <w:rFonts w:cs="Arial"/>
              </w:rPr>
            </w:pPr>
            <w:r w:rsidRPr="009612BD">
              <w:rPr>
                <w:rFonts w:cs="Arial"/>
              </w:rPr>
              <w:t>Date contact made: [</w:t>
            </w:r>
            <w:r w:rsidRPr="009612BD">
              <w:rPr>
                <w:rFonts w:cs="Arial"/>
                <w:i/>
              </w:rPr>
              <w:t>date</w:t>
            </w:r>
            <w:r w:rsidRPr="009612BD">
              <w:rPr>
                <w:rFonts w:cs="Arial"/>
              </w:rPr>
              <w:t>]</w:t>
            </w:r>
          </w:p>
          <w:p w14:paraId="1F549CBD" w14:textId="45C7B5F3" w:rsidR="009612BD" w:rsidRPr="009612BD" w:rsidRDefault="009612BD" w:rsidP="000D3AE4">
            <w:pPr>
              <w:ind w:right="57"/>
              <w:rPr>
                <w:rFonts w:cs="Arial"/>
              </w:rPr>
            </w:pPr>
            <w:r w:rsidRPr="009612BD">
              <w:rPr>
                <w:rFonts w:cs="Arial"/>
              </w:rPr>
              <w:t>Time of contact: [</w:t>
            </w:r>
            <w:r w:rsidRPr="009612BD">
              <w:rPr>
                <w:rFonts w:cs="Arial"/>
                <w:i/>
              </w:rPr>
              <w:t>time</w:t>
            </w:r>
            <w:r w:rsidRPr="009612BD">
              <w:rPr>
                <w:rFonts w:cs="Arial"/>
              </w:rPr>
              <w:t>]</w:t>
            </w:r>
          </w:p>
          <w:p w14:paraId="0C0DB49D" w14:textId="14180392" w:rsidR="009612BD" w:rsidRPr="009612BD" w:rsidRDefault="009612BD" w:rsidP="000D3AE4">
            <w:pPr>
              <w:ind w:right="57"/>
              <w:rPr>
                <w:rFonts w:cs="Arial"/>
              </w:rPr>
            </w:pPr>
            <w:r w:rsidRPr="009612BD">
              <w:rPr>
                <w:rFonts w:cs="Arial"/>
              </w:rPr>
              <w:t>Result of review: Bail [</w:t>
            </w:r>
            <w:r w:rsidRPr="009612BD">
              <w:rPr>
                <w:rFonts w:cs="Arial"/>
                <w:i/>
              </w:rPr>
              <w:t xml:space="preserve">refused/granted </w:t>
            </w:r>
            <w:r w:rsidR="006309EE" w:rsidRPr="00382F69">
              <w:rPr>
                <w:rFonts w:cs="Arial"/>
                <w:b/>
                <w:bCs/>
                <w:iCs/>
                <w:sz w:val="12"/>
                <w:szCs w:val="12"/>
              </w:rPr>
              <w:t>select one</w:t>
            </w:r>
            <w:r w:rsidR="006309EE">
              <w:rPr>
                <w:rFonts w:cs="Arial"/>
                <w:i/>
              </w:rPr>
              <w:t xml:space="preserve"> </w:t>
            </w:r>
            <w:r w:rsidRPr="009612BD">
              <w:rPr>
                <w:rFonts w:cs="Arial"/>
                <w:i/>
              </w:rPr>
              <w:t xml:space="preserve">on terms that </w:t>
            </w:r>
            <w:r w:rsidRPr="009612BD">
              <w:rPr>
                <w:rFonts w:cs="Arial"/>
              </w:rPr>
              <w:t>[</w:t>
            </w:r>
            <w:r w:rsidRPr="009612BD">
              <w:rPr>
                <w:rFonts w:cs="Arial"/>
                <w:i/>
              </w:rPr>
              <w:t>terms</w:t>
            </w:r>
            <w:r w:rsidRPr="009612BD">
              <w:rPr>
                <w:rFonts w:cs="Arial"/>
              </w:rPr>
              <w:t>]]</w:t>
            </w:r>
          </w:p>
          <w:p w14:paraId="72CA9572" w14:textId="77777777" w:rsidR="009612BD" w:rsidRPr="009612BD" w:rsidRDefault="009612BD" w:rsidP="009D14D0">
            <w:pPr>
              <w:spacing w:before="600"/>
              <w:ind w:right="142"/>
              <w:rPr>
                <w:rFonts w:cs="Arial"/>
              </w:rPr>
            </w:pPr>
            <w:r w:rsidRPr="009612BD">
              <w:rPr>
                <w:rFonts w:cs="Arial"/>
              </w:rPr>
              <w:t>…………………………………….</w:t>
            </w:r>
          </w:p>
          <w:p w14:paraId="60D43351" w14:textId="09DFFC53" w:rsidR="009612BD" w:rsidRPr="009612BD" w:rsidRDefault="009612BD" w:rsidP="000D3AE4">
            <w:pPr>
              <w:ind w:right="57"/>
              <w:rPr>
                <w:rFonts w:cs="Arial"/>
              </w:rPr>
            </w:pPr>
            <w:r w:rsidRPr="00997018">
              <w:rPr>
                <w:rFonts w:cs="Arial"/>
              </w:rPr>
              <w:t xml:space="preserve">Signature of </w:t>
            </w:r>
            <w:r w:rsidRPr="00382F69">
              <w:rPr>
                <w:rFonts w:cs="Arial"/>
              </w:rPr>
              <w:t xml:space="preserve">Police </w:t>
            </w:r>
            <w:r w:rsidR="00655A26" w:rsidRPr="00382F69">
              <w:rPr>
                <w:rFonts w:cs="Arial"/>
              </w:rPr>
              <w:t>Officer</w:t>
            </w:r>
            <w:r w:rsidRPr="00705AE4">
              <w:rPr>
                <w:rFonts w:cs="Arial"/>
              </w:rPr>
              <w:t xml:space="preserve"> who</w:t>
            </w:r>
            <w:r w:rsidRPr="00997018">
              <w:rPr>
                <w:rFonts w:cs="Arial"/>
              </w:rPr>
              <w:t xml:space="preserve"> contacted the Magistrate</w:t>
            </w:r>
          </w:p>
          <w:p w14:paraId="61F5C3A8" w14:textId="77777777" w:rsidR="009612BD" w:rsidRPr="009612BD" w:rsidRDefault="009612BD" w:rsidP="009D14D0">
            <w:pPr>
              <w:spacing w:before="600"/>
              <w:ind w:right="142"/>
              <w:rPr>
                <w:rFonts w:cs="Arial"/>
              </w:rPr>
            </w:pPr>
            <w:r w:rsidRPr="009612BD">
              <w:rPr>
                <w:rFonts w:cs="Arial"/>
              </w:rPr>
              <w:t>…………………………………….</w:t>
            </w:r>
          </w:p>
          <w:p w14:paraId="2C5FE4C4" w14:textId="29F745D9" w:rsidR="009612BD" w:rsidRPr="009612BD" w:rsidRDefault="009612BD" w:rsidP="000D3AE4">
            <w:pPr>
              <w:ind w:right="57"/>
              <w:rPr>
                <w:rFonts w:cs="Arial"/>
              </w:rPr>
            </w:pPr>
            <w:r w:rsidRPr="009612BD">
              <w:rPr>
                <w:rFonts w:cs="Arial"/>
              </w:rPr>
              <w:t>Name printed</w:t>
            </w:r>
            <w:r w:rsidR="006309EE">
              <w:rPr>
                <w:rFonts w:cs="Arial"/>
              </w:rPr>
              <w:t xml:space="preserve"> [</w:t>
            </w:r>
            <w:r w:rsidR="00382F69">
              <w:rPr>
                <w:rFonts w:cs="Arial"/>
                <w:i/>
                <w:iCs/>
              </w:rPr>
              <w:t>f</w:t>
            </w:r>
            <w:r w:rsidR="006309EE" w:rsidRPr="0089772B">
              <w:rPr>
                <w:rFonts w:cs="Arial"/>
                <w:i/>
                <w:iCs/>
              </w:rPr>
              <w:t>ull name</w:t>
            </w:r>
            <w:r w:rsidR="006309EE">
              <w:rPr>
                <w:rFonts w:cs="Arial"/>
              </w:rPr>
              <w:t>]</w:t>
            </w:r>
          </w:p>
          <w:p w14:paraId="620D70A6" w14:textId="77777777" w:rsidR="009612BD" w:rsidRDefault="009612BD" w:rsidP="009D14D0">
            <w:pPr>
              <w:spacing w:before="600"/>
              <w:ind w:right="142"/>
              <w:rPr>
                <w:rFonts w:cs="Arial"/>
                <w:color w:val="0070C0"/>
              </w:rPr>
            </w:pPr>
            <w:r w:rsidRPr="000D558A">
              <w:rPr>
                <w:rFonts w:cs="Arial"/>
              </w:rPr>
              <w:lastRenderedPageBreak/>
              <w:t>…………………………………….</w:t>
            </w:r>
          </w:p>
          <w:p w14:paraId="38A7759C" w14:textId="0D7ACECB" w:rsidR="009612BD" w:rsidRPr="00990F3B" w:rsidRDefault="009612BD" w:rsidP="000D3AE4">
            <w:pPr>
              <w:spacing w:after="120"/>
              <w:ind w:right="57"/>
              <w:rPr>
                <w:rFonts w:cs="Arial"/>
              </w:rPr>
            </w:pPr>
            <w:r w:rsidRPr="000D558A">
              <w:rPr>
                <w:rFonts w:cs="Arial"/>
              </w:rPr>
              <w:t>Date</w:t>
            </w:r>
          </w:p>
        </w:tc>
      </w:tr>
    </w:tbl>
    <w:p w14:paraId="71B95A2F" w14:textId="77777777" w:rsidR="00197CCE" w:rsidRPr="009612BD" w:rsidRDefault="00197CCE" w:rsidP="009612BD">
      <w:pPr>
        <w:spacing w:before="240"/>
        <w:jc w:val="left"/>
        <w:rPr>
          <w:rFonts w:cs="Arial"/>
          <w:b/>
          <w:sz w:val="12"/>
        </w:rPr>
      </w:pPr>
    </w:p>
    <w:sectPr w:rsidR="00197CCE" w:rsidRPr="009612BD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1026" w14:textId="77777777" w:rsidR="00D57891" w:rsidRDefault="00D57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583A" w14:textId="77777777" w:rsidR="00D57891" w:rsidRDefault="00D57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0F43" w14:textId="77777777" w:rsidR="00D57891" w:rsidRDefault="00D57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F1E3" w14:textId="77777777" w:rsidR="00D57891" w:rsidRDefault="00D57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9D96C29" w:rsidR="00F42926" w:rsidRDefault="00D149B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34561">
      <w:rPr>
        <w:lang w:val="en-US"/>
      </w:rPr>
      <w:t>21B</w:t>
    </w:r>
    <w:r w:rsidR="001C0EB0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1680D4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34561">
      <w:rPr>
        <w:lang w:val="en-US"/>
      </w:rPr>
      <w:t>21B</w:t>
    </w:r>
  </w:p>
  <w:p w14:paraId="3BD12B19" w14:textId="77777777" w:rsidR="00EB2FEA" w:rsidRDefault="00EB2FE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0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95564">
    <w:abstractNumId w:val="7"/>
  </w:num>
  <w:num w:numId="2" w16cid:durableId="61373475">
    <w:abstractNumId w:val="13"/>
  </w:num>
  <w:num w:numId="3" w16cid:durableId="615990749">
    <w:abstractNumId w:val="4"/>
  </w:num>
  <w:num w:numId="4" w16cid:durableId="1880434923">
    <w:abstractNumId w:val="21"/>
  </w:num>
  <w:num w:numId="5" w16cid:durableId="1777285763">
    <w:abstractNumId w:val="1"/>
  </w:num>
  <w:num w:numId="6" w16cid:durableId="772439381">
    <w:abstractNumId w:val="12"/>
  </w:num>
  <w:num w:numId="7" w16cid:durableId="585186519">
    <w:abstractNumId w:val="11"/>
  </w:num>
  <w:num w:numId="8" w16cid:durableId="1613316625">
    <w:abstractNumId w:val="16"/>
  </w:num>
  <w:num w:numId="9" w16cid:durableId="937717780">
    <w:abstractNumId w:val="22"/>
  </w:num>
  <w:num w:numId="10" w16cid:durableId="1448814826">
    <w:abstractNumId w:val="17"/>
  </w:num>
  <w:num w:numId="11" w16cid:durableId="176966293">
    <w:abstractNumId w:val="25"/>
  </w:num>
  <w:num w:numId="12" w16cid:durableId="1652175632">
    <w:abstractNumId w:val="20"/>
  </w:num>
  <w:num w:numId="13" w16cid:durableId="298729539">
    <w:abstractNumId w:val="6"/>
  </w:num>
  <w:num w:numId="14" w16cid:durableId="1736271463">
    <w:abstractNumId w:val="3"/>
  </w:num>
  <w:num w:numId="15" w16cid:durableId="1086609351">
    <w:abstractNumId w:val="0"/>
  </w:num>
  <w:num w:numId="16" w16cid:durableId="1341813711">
    <w:abstractNumId w:val="26"/>
  </w:num>
  <w:num w:numId="17" w16cid:durableId="1172840581">
    <w:abstractNumId w:val="2"/>
  </w:num>
  <w:num w:numId="18" w16cid:durableId="334578346">
    <w:abstractNumId w:val="23"/>
  </w:num>
  <w:num w:numId="19" w16cid:durableId="1460026143">
    <w:abstractNumId w:val="8"/>
  </w:num>
  <w:num w:numId="20" w16cid:durableId="1531260409">
    <w:abstractNumId w:val="18"/>
  </w:num>
  <w:num w:numId="21" w16cid:durableId="1766075662">
    <w:abstractNumId w:val="5"/>
  </w:num>
  <w:num w:numId="22" w16cid:durableId="766123223">
    <w:abstractNumId w:val="24"/>
  </w:num>
  <w:num w:numId="23" w16cid:durableId="1029140888">
    <w:abstractNumId w:val="14"/>
  </w:num>
  <w:num w:numId="24" w16cid:durableId="469980141">
    <w:abstractNumId w:val="9"/>
  </w:num>
  <w:num w:numId="25" w16cid:durableId="1734739003">
    <w:abstractNumId w:val="10"/>
  </w:num>
  <w:num w:numId="26" w16cid:durableId="1487472796">
    <w:abstractNumId w:val="15"/>
  </w:num>
  <w:num w:numId="27" w16cid:durableId="96354283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BACB203-CCB6-424E-BFCC-4D5804376A65}"/>
    <w:docVar w:name="dgnword-eventsink" w:val="461560376"/>
  </w:docVars>
  <w:rsids>
    <w:rsidRoot w:val="00E81BE3"/>
    <w:rsid w:val="0000190D"/>
    <w:rsid w:val="0000196C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561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2CCC"/>
    <w:rsid w:val="00066B18"/>
    <w:rsid w:val="00066CFF"/>
    <w:rsid w:val="000706DE"/>
    <w:rsid w:val="00072DEB"/>
    <w:rsid w:val="0007635A"/>
    <w:rsid w:val="00076CDF"/>
    <w:rsid w:val="00077088"/>
    <w:rsid w:val="000777E6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D4B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4DC0"/>
    <w:rsid w:val="000E51EF"/>
    <w:rsid w:val="000E5CA1"/>
    <w:rsid w:val="000E66F2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B34"/>
    <w:rsid w:val="00115DCC"/>
    <w:rsid w:val="001163EE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6A7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97CCE"/>
    <w:rsid w:val="001A0844"/>
    <w:rsid w:val="001A0E53"/>
    <w:rsid w:val="001A0F35"/>
    <w:rsid w:val="001A13AA"/>
    <w:rsid w:val="001A4DB5"/>
    <w:rsid w:val="001A5307"/>
    <w:rsid w:val="001A53C4"/>
    <w:rsid w:val="001A66AA"/>
    <w:rsid w:val="001A68BD"/>
    <w:rsid w:val="001B0FC8"/>
    <w:rsid w:val="001B5C52"/>
    <w:rsid w:val="001B63B2"/>
    <w:rsid w:val="001B6656"/>
    <w:rsid w:val="001B736A"/>
    <w:rsid w:val="001B7421"/>
    <w:rsid w:val="001C0C0E"/>
    <w:rsid w:val="001C0EB0"/>
    <w:rsid w:val="001C1B3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763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23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5DA0"/>
    <w:rsid w:val="0031665F"/>
    <w:rsid w:val="003177AB"/>
    <w:rsid w:val="00317CB3"/>
    <w:rsid w:val="00326C49"/>
    <w:rsid w:val="00327E30"/>
    <w:rsid w:val="003312EC"/>
    <w:rsid w:val="00333322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134E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2F69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1F1E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6EA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2123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367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5207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ACA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79A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9EE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7B"/>
    <w:rsid w:val="006523AA"/>
    <w:rsid w:val="00654C0B"/>
    <w:rsid w:val="00655A26"/>
    <w:rsid w:val="0065776B"/>
    <w:rsid w:val="006603A1"/>
    <w:rsid w:val="00660C11"/>
    <w:rsid w:val="00660C77"/>
    <w:rsid w:val="00662C11"/>
    <w:rsid w:val="00662D0A"/>
    <w:rsid w:val="00665DFE"/>
    <w:rsid w:val="006670CC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156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0F4A"/>
    <w:rsid w:val="00701292"/>
    <w:rsid w:val="007015CC"/>
    <w:rsid w:val="00701DF1"/>
    <w:rsid w:val="00703A3E"/>
    <w:rsid w:val="00703EAB"/>
    <w:rsid w:val="00704217"/>
    <w:rsid w:val="00704441"/>
    <w:rsid w:val="00705AE4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573B"/>
    <w:rsid w:val="0073667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6D3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7BD2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1E1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7F7D4A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2B36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3A7E"/>
    <w:rsid w:val="008A4870"/>
    <w:rsid w:val="008B0470"/>
    <w:rsid w:val="008B0833"/>
    <w:rsid w:val="008B1362"/>
    <w:rsid w:val="008B469C"/>
    <w:rsid w:val="008B617A"/>
    <w:rsid w:val="008B7C2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76B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12BD"/>
    <w:rsid w:val="009615F2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3D9A"/>
    <w:rsid w:val="0098456D"/>
    <w:rsid w:val="00985B8B"/>
    <w:rsid w:val="00995A31"/>
    <w:rsid w:val="00996559"/>
    <w:rsid w:val="00997018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14D0"/>
    <w:rsid w:val="009D3814"/>
    <w:rsid w:val="009D47C4"/>
    <w:rsid w:val="009D4D9C"/>
    <w:rsid w:val="009D564D"/>
    <w:rsid w:val="009D6648"/>
    <w:rsid w:val="009D67EF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1E15"/>
    <w:rsid w:val="00A02325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31A4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0D83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34C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5D4A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D7238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4127"/>
    <w:rsid w:val="00CF7307"/>
    <w:rsid w:val="00D00DE9"/>
    <w:rsid w:val="00D01129"/>
    <w:rsid w:val="00D038B3"/>
    <w:rsid w:val="00D05FAC"/>
    <w:rsid w:val="00D07022"/>
    <w:rsid w:val="00D10C40"/>
    <w:rsid w:val="00D10CAA"/>
    <w:rsid w:val="00D128E5"/>
    <w:rsid w:val="00D12CB2"/>
    <w:rsid w:val="00D14225"/>
    <w:rsid w:val="00D149B4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57891"/>
    <w:rsid w:val="00D607F0"/>
    <w:rsid w:val="00D61324"/>
    <w:rsid w:val="00D62ADA"/>
    <w:rsid w:val="00D64C3C"/>
    <w:rsid w:val="00D65136"/>
    <w:rsid w:val="00D6638D"/>
    <w:rsid w:val="00D7057D"/>
    <w:rsid w:val="00D7141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49AB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BF7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8CB"/>
    <w:rsid w:val="00E14E12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2FEA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C12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9F1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E6EA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E6EA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48CB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E6DDADD-BAD7-4595-8B33-2458DDD74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21Be Interlocutory Application for Review of Bail by Telephone</dc:title>
  <dc:subject/>
  <dc:creator>Courts Administration Authority</dc:creator>
  <cp:keywords>criminal; Forms</cp:keywords>
  <dc:description>substituted by Amending Rule No. 3 effective 1 January 2024</dc:description>
  <cp:lastModifiedBy/>
  <cp:revision>1</cp:revision>
  <dcterms:created xsi:type="dcterms:W3CDTF">2023-11-23T03:38:00Z</dcterms:created>
  <dcterms:modified xsi:type="dcterms:W3CDTF">2023-12-10T05:02:00Z</dcterms:modified>
</cp:coreProperties>
</file>